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990" w:rsidRPr="00B52BB3" w:rsidRDefault="00FE0153" w:rsidP="00267990">
      <w:pPr>
        <w:spacing w:after="0" w:line="240" w:lineRule="auto"/>
        <w:jc w:val="center"/>
        <w:rPr>
          <w:rFonts w:ascii="Times New Roman" w:hAnsi="Times New Roman" w:cs="Times New Roman"/>
          <w:b/>
          <w:i/>
          <w:sz w:val="32"/>
          <w:szCs w:val="32"/>
        </w:rPr>
      </w:pPr>
      <w:bookmarkStart w:id="0" w:name="_GoBack"/>
      <w:bookmarkEnd w:id="0"/>
      <w:r w:rsidRPr="00B52BB3">
        <w:rPr>
          <w:rFonts w:ascii="Times New Roman" w:hAnsi="Times New Roman" w:cs="Times New Roman"/>
          <w:b/>
          <w:i/>
          <w:sz w:val="32"/>
          <w:szCs w:val="32"/>
        </w:rPr>
        <w:t xml:space="preserve">Рекомендации родителям </w:t>
      </w:r>
    </w:p>
    <w:p w:rsidR="00267990" w:rsidRPr="00B52BB3" w:rsidRDefault="00FE0153" w:rsidP="00267990">
      <w:pPr>
        <w:spacing w:after="0" w:line="240" w:lineRule="auto"/>
        <w:jc w:val="center"/>
        <w:rPr>
          <w:rFonts w:ascii="Times New Roman" w:hAnsi="Times New Roman" w:cs="Times New Roman"/>
          <w:b/>
          <w:i/>
          <w:sz w:val="32"/>
          <w:szCs w:val="32"/>
        </w:rPr>
      </w:pPr>
      <w:r w:rsidRPr="00B52BB3">
        <w:rPr>
          <w:rFonts w:ascii="Times New Roman" w:hAnsi="Times New Roman" w:cs="Times New Roman"/>
          <w:b/>
          <w:i/>
          <w:sz w:val="32"/>
          <w:szCs w:val="32"/>
        </w:rPr>
        <w:t>по социально-коммуникативному</w:t>
      </w:r>
    </w:p>
    <w:p w:rsidR="00FE0153" w:rsidRPr="00B52BB3" w:rsidRDefault="00FE0153" w:rsidP="00267990">
      <w:pPr>
        <w:spacing w:after="0" w:line="240" w:lineRule="auto"/>
        <w:jc w:val="center"/>
        <w:rPr>
          <w:rFonts w:ascii="Monotype Corsiva" w:hAnsi="Monotype Corsiva" w:cs="Times New Roman"/>
          <w:i/>
          <w:sz w:val="32"/>
          <w:szCs w:val="32"/>
        </w:rPr>
      </w:pPr>
      <w:r w:rsidRPr="00B52BB3">
        <w:rPr>
          <w:rFonts w:ascii="Times New Roman" w:hAnsi="Times New Roman" w:cs="Times New Roman"/>
          <w:b/>
          <w:i/>
          <w:sz w:val="32"/>
          <w:szCs w:val="32"/>
        </w:rPr>
        <w:t xml:space="preserve"> развитию дошкольников</w:t>
      </w:r>
      <w:r w:rsidRPr="00B52BB3">
        <w:rPr>
          <w:rFonts w:ascii="Monotype Corsiva" w:hAnsi="Monotype Corsiva" w:cs="Times New Roman"/>
          <w:i/>
          <w:sz w:val="32"/>
          <w:szCs w:val="32"/>
        </w:rPr>
        <w:t>.</w:t>
      </w:r>
    </w:p>
    <w:p w:rsidR="00FB0527" w:rsidRPr="00F2662B" w:rsidRDefault="00FB0527" w:rsidP="00FB0527">
      <w:pPr>
        <w:jc w:val="center"/>
        <w:rPr>
          <w:rFonts w:ascii="Monotype Corsiva" w:hAnsi="Monotype Corsiva" w:cs="Times New Roman"/>
          <w:sz w:val="32"/>
          <w:szCs w:val="32"/>
        </w:rPr>
      </w:pPr>
      <w:r w:rsidRPr="00F2662B">
        <w:rPr>
          <w:rFonts w:ascii="Monotype Corsiva" w:hAnsi="Monotype Corsiva" w:cs="Times New Roman"/>
          <w:sz w:val="32"/>
          <w:szCs w:val="32"/>
        </w:rPr>
        <w:t>Советы родителям, заинтересованным в формировании социально-коммуникативного развития ребенка:</w:t>
      </w:r>
    </w:p>
    <w:p w:rsidR="00FB0527" w:rsidRPr="00FB0527" w:rsidRDefault="00FB0527" w:rsidP="00FB0527">
      <w:pPr>
        <w:pStyle w:val="a3"/>
        <w:numPr>
          <w:ilvl w:val="0"/>
          <w:numId w:val="1"/>
        </w:numPr>
        <w:rPr>
          <w:rFonts w:ascii="Times New Roman" w:hAnsi="Times New Roman" w:cs="Times New Roman"/>
          <w:sz w:val="28"/>
        </w:rPr>
      </w:pPr>
      <w:r w:rsidRPr="00FB0527">
        <w:rPr>
          <w:rFonts w:ascii="Times New Roman" w:hAnsi="Times New Roman" w:cs="Times New Roman"/>
          <w:sz w:val="28"/>
        </w:rPr>
        <w:t xml:space="preserve">Не оберегайте ребенка от повседневных дел, не стремитесь решить за него все проблемы, но и не перегружайте его. Пусть ребёнок поможет с уборкой, сам польет цветы, помоет посуду, получит удовольствие от </w:t>
      </w:r>
      <w:r w:rsidR="00FE0153">
        <w:rPr>
          <w:rFonts w:ascii="Times New Roman" w:hAnsi="Times New Roman" w:cs="Times New Roman"/>
          <w:sz w:val="28"/>
        </w:rPr>
        <w:t>выполненного поручения</w:t>
      </w:r>
      <w:r w:rsidRPr="00FB0527">
        <w:rPr>
          <w:rFonts w:ascii="Times New Roman" w:hAnsi="Times New Roman" w:cs="Times New Roman"/>
          <w:sz w:val="28"/>
        </w:rPr>
        <w:t xml:space="preserve"> и заслуженную похвалу. Не нужно ставить перед ним непосильные задачи, для выполнения которых он еще просто не дорос.</w:t>
      </w:r>
    </w:p>
    <w:p w:rsidR="00FB0527" w:rsidRPr="00FB0527" w:rsidRDefault="00FB0527" w:rsidP="00FB0527">
      <w:pPr>
        <w:pStyle w:val="a3"/>
        <w:numPr>
          <w:ilvl w:val="0"/>
          <w:numId w:val="3"/>
        </w:numPr>
        <w:rPr>
          <w:rFonts w:ascii="Times New Roman" w:hAnsi="Times New Roman" w:cs="Times New Roman"/>
          <w:sz w:val="28"/>
        </w:rPr>
      </w:pPr>
      <w:r w:rsidRPr="00FB0527">
        <w:rPr>
          <w:rFonts w:ascii="Times New Roman" w:hAnsi="Times New Roman" w:cs="Times New Roman"/>
          <w:sz w:val="28"/>
        </w:rPr>
        <w:t>Не перехваливайте ребенка, но и не забывайте поощрять, когда он этого заслуживает. Поощряйте в ребенке инициативу. Не забывайте, что он внимательно наблюдает за Вами. Показывайте своим примером адекватность отношения к успехам и неудачам. Сравните: «У мамы не получился пирог, ну ничего, в следующий раз положим больше муки», «Ужас! Пирог не получился! Никогда больше не буду печь!</w:t>
      </w:r>
    </w:p>
    <w:p w:rsidR="00FB0527" w:rsidRPr="00FB0527" w:rsidRDefault="00FB0527" w:rsidP="00FB0527">
      <w:pPr>
        <w:pStyle w:val="a3"/>
        <w:numPr>
          <w:ilvl w:val="0"/>
          <w:numId w:val="3"/>
        </w:numPr>
        <w:rPr>
          <w:rFonts w:ascii="Times New Roman" w:hAnsi="Times New Roman" w:cs="Times New Roman"/>
          <w:sz w:val="28"/>
        </w:rPr>
      </w:pPr>
      <w:r w:rsidRPr="00FB0527">
        <w:rPr>
          <w:rFonts w:ascii="Times New Roman" w:hAnsi="Times New Roman" w:cs="Times New Roman"/>
          <w:sz w:val="28"/>
        </w:rPr>
        <w:t>Не сравнивайте ребенка с другими детьми. Сравнивайте его с самим собой (тем, какой он был вчера или будет завтра).</w:t>
      </w:r>
    </w:p>
    <w:p w:rsidR="00FB0527" w:rsidRDefault="00FB0527" w:rsidP="00FB0527">
      <w:pPr>
        <w:pStyle w:val="a3"/>
        <w:numPr>
          <w:ilvl w:val="0"/>
          <w:numId w:val="3"/>
        </w:numPr>
        <w:rPr>
          <w:rFonts w:ascii="Times New Roman" w:hAnsi="Times New Roman" w:cs="Times New Roman"/>
          <w:sz w:val="28"/>
        </w:rPr>
      </w:pPr>
      <w:r w:rsidRPr="00FB0527">
        <w:rPr>
          <w:rFonts w:ascii="Times New Roman" w:hAnsi="Times New Roman" w:cs="Times New Roman"/>
          <w:sz w:val="28"/>
        </w:rPr>
        <w:t>Не бойтесь искренне любить своего ребенка и показывать ему свою любовь!</w:t>
      </w:r>
    </w:p>
    <w:p w:rsidR="00267990" w:rsidRPr="00B52BB3" w:rsidRDefault="00FB0527" w:rsidP="00267990">
      <w:pPr>
        <w:jc w:val="center"/>
        <w:rPr>
          <w:rFonts w:ascii="Times New Roman" w:hAnsi="Times New Roman" w:cs="Times New Roman"/>
          <w:i/>
          <w:sz w:val="28"/>
          <w:szCs w:val="28"/>
        </w:rPr>
      </w:pPr>
      <w:r w:rsidRPr="00B52BB3">
        <w:rPr>
          <w:rFonts w:ascii="Times New Roman" w:hAnsi="Times New Roman" w:cs="Times New Roman"/>
          <w:i/>
          <w:sz w:val="28"/>
          <w:szCs w:val="28"/>
        </w:rPr>
        <w:t>Игры, которые помогут лучше узнать ребенка, сформировать и поддержать у н</w:t>
      </w:r>
      <w:r w:rsidR="00267990" w:rsidRPr="00B52BB3">
        <w:rPr>
          <w:rFonts w:ascii="Times New Roman" w:hAnsi="Times New Roman" w:cs="Times New Roman"/>
          <w:i/>
          <w:sz w:val="28"/>
          <w:szCs w:val="28"/>
        </w:rPr>
        <w:t>его коммуникативную активность:</w:t>
      </w:r>
    </w:p>
    <w:p w:rsidR="00FB0527" w:rsidRPr="00B52BB3" w:rsidRDefault="00FB0527" w:rsidP="00267990">
      <w:pPr>
        <w:jc w:val="center"/>
        <w:rPr>
          <w:rFonts w:ascii="Times New Roman" w:hAnsi="Times New Roman" w:cs="Times New Roman"/>
          <w:i/>
          <w:sz w:val="28"/>
          <w:szCs w:val="28"/>
        </w:rPr>
      </w:pPr>
      <w:r w:rsidRPr="00B52BB3">
        <w:rPr>
          <w:rFonts w:ascii="Times New Roman" w:hAnsi="Times New Roman" w:cs="Times New Roman"/>
          <w:b/>
          <w:i/>
          <w:sz w:val="28"/>
          <w:szCs w:val="28"/>
        </w:rPr>
        <w:t xml:space="preserve"> «Имя»</w:t>
      </w:r>
      <w:r w:rsidRPr="00B52BB3">
        <w:rPr>
          <w:rFonts w:ascii="Times New Roman" w:hAnsi="Times New Roman" w:cs="Times New Roman"/>
          <w:b/>
          <w:i/>
          <w:sz w:val="28"/>
          <w:szCs w:val="28"/>
        </w:rPr>
        <w:tab/>
      </w:r>
    </w:p>
    <w:p w:rsidR="001F4E5F" w:rsidRPr="001F4E5F" w:rsidRDefault="00FB0527" w:rsidP="00267990">
      <w:pPr>
        <w:ind w:firstLine="708"/>
        <w:rPr>
          <w:rFonts w:ascii="Monotype Corsiva" w:hAnsi="Monotype Corsiva" w:cs="Times New Roman"/>
          <w:b/>
          <w:sz w:val="48"/>
        </w:rPr>
      </w:pPr>
      <w:r w:rsidRPr="00FB0527">
        <w:rPr>
          <w:rFonts w:ascii="Times New Roman" w:hAnsi="Times New Roman" w:cs="Times New Roman"/>
          <w:sz w:val="28"/>
        </w:rPr>
        <w:t>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самооценку малыша. Ведь часто отказ от своего имени означает, что ребенок недоволен собой или хочет быть лучше, чем он есть сейчас.</w:t>
      </w:r>
      <w:r w:rsidR="00267990" w:rsidRPr="00267990">
        <w:rPr>
          <w:rFonts w:ascii="Monotype Corsiva" w:hAnsi="Monotype Corsiva" w:cs="Times New Roman"/>
          <w:b/>
          <w:sz w:val="48"/>
        </w:rPr>
        <w:t xml:space="preserve">                                                                                                         </w:t>
      </w:r>
    </w:p>
    <w:p w:rsidR="00FB0527" w:rsidRPr="00B52BB3" w:rsidRDefault="00FB0527" w:rsidP="00267990">
      <w:pPr>
        <w:jc w:val="center"/>
        <w:rPr>
          <w:rFonts w:ascii="Times New Roman" w:hAnsi="Times New Roman" w:cs="Times New Roman"/>
          <w:b/>
          <w:i/>
          <w:sz w:val="28"/>
          <w:szCs w:val="28"/>
        </w:rPr>
      </w:pPr>
      <w:r w:rsidRPr="00B52BB3">
        <w:rPr>
          <w:rFonts w:ascii="Times New Roman" w:hAnsi="Times New Roman" w:cs="Times New Roman"/>
          <w:b/>
          <w:i/>
          <w:sz w:val="28"/>
          <w:szCs w:val="28"/>
        </w:rPr>
        <w:t>«Зеркало»</w:t>
      </w:r>
    </w:p>
    <w:p w:rsidR="00FB0527" w:rsidRDefault="00FB0527" w:rsidP="00FB0527">
      <w:pPr>
        <w:rPr>
          <w:rFonts w:ascii="Times New Roman" w:hAnsi="Times New Roman" w:cs="Times New Roman"/>
          <w:sz w:val="28"/>
        </w:rPr>
      </w:pPr>
      <w:r w:rsidRPr="00FB0527">
        <w:rPr>
          <w:rFonts w:ascii="Times New Roman" w:hAnsi="Times New Roman" w:cs="Times New Roman"/>
          <w:sz w:val="28"/>
        </w:rPr>
        <w:t xml:space="preserve">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w:t>
      </w:r>
      <w:r w:rsidRPr="00FB0527">
        <w:rPr>
          <w:rFonts w:ascii="Times New Roman" w:hAnsi="Times New Roman" w:cs="Times New Roman"/>
          <w:sz w:val="28"/>
        </w:rPr>
        <w:lastRenderedPageBreak/>
        <w:t>потом поменяйтесь ролями. Игра помогает ребенку открыться, почувствовать с</w:t>
      </w:r>
      <w:r>
        <w:rPr>
          <w:rFonts w:ascii="Times New Roman" w:hAnsi="Times New Roman" w:cs="Times New Roman"/>
          <w:sz w:val="28"/>
        </w:rPr>
        <w:t>ебя более свободно, раскованно.</w:t>
      </w:r>
      <w:r w:rsidR="0082288E">
        <w:rPr>
          <w:rFonts w:ascii="Times New Roman" w:hAnsi="Times New Roman" w:cs="Times New Roman"/>
          <w:sz w:val="28"/>
        </w:rPr>
        <w:t xml:space="preserve"> </w:t>
      </w:r>
      <w:r w:rsidRPr="00FB0527">
        <w:rPr>
          <w:rFonts w:ascii="Times New Roman" w:hAnsi="Times New Roman" w:cs="Times New Roman"/>
          <w:sz w:val="28"/>
        </w:rPr>
        <w:t>Можно поиграть и в «Прятки», и в «Магазин», и просто надувать шары, кто быстрее. Главное, чтобы ребенок успешно справлялся с заданиями и учился достойно проигрывать. Умение воспринимать себя адекватно ощущениям окружающих станет основой коммуникативных навыков, которые нужно формировать в дошкольном возрасте. При правильном и последовательном руководстве взрослых игра становится важным средством нравственного, умственного и речевого развития детей. Через формирование и обогащение предметной и игровой деятельности можно влиять на все стороны развития ребенка. Моделируя взаимоотношения людей, их поступки, перенося в игры нормы поведения, можно влиять на усвоение детьми в игровой форме простейших нравственных правил, что в других видах деятельности постигается преимущественно через речь в более по</w:t>
      </w:r>
      <w:r w:rsidR="00353CDB">
        <w:rPr>
          <w:rFonts w:ascii="Times New Roman" w:hAnsi="Times New Roman" w:cs="Times New Roman"/>
          <w:sz w:val="28"/>
        </w:rPr>
        <w:t>здние сроки и с большим трудом.</w:t>
      </w:r>
    </w:p>
    <w:p w:rsidR="00B52BB3" w:rsidRPr="00B52BB3" w:rsidRDefault="00B52BB3" w:rsidP="00B52BB3">
      <w:pPr>
        <w:jc w:val="center"/>
        <w:rPr>
          <w:rFonts w:ascii="Times New Roman" w:hAnsi="Times New Roman" w:cs="Times New Roman"/>
          <w:b/>
          <w:i/>
          <w:sz w:val="28"/>
        </w:rPr>
      </w:pPr>
      <w:r w:rsidRPr="00B52BB3">
        <w:rPr>
          <w:rFonts w:ascii="Times New Roman" w:hAnsi="Times New Roman" w:cs="Times New Roman"/>
          <w:b/>
          <w:i/>
          <w:sz w:val="28"/>
        </w:rPr>
        <w:t>«Жмурки»</w:t>
      </w:r>
    </w:p>
    <w:p w:rsidR="00B52BB3" w:rsidRPr="00FB0527" w:rsidRDefault="00B52BB3" w:rsidP="00B52BB3">
      <w:pPr>
        <w:rPr>
          <w:rFonts w:ascii="Times New Roman" w:hAnsi="Times New Roman" w:cs="Times New Roman"/>
          <w:sz w:val="28"/>
        </w:rPr>
      </w:pPr>
      <w:r w:rsidRPr="00FB0527">
        <w:rPr>
          <w:rFonts w:ascii="Times New Roman" w:hAnsi="Times New Roman" w:cs="Times New Roman"/>
          <w:sz w:val="28"/>
        </w:rPr>
        <w:t>Эта старая, всем известная игра очень полезна: она поможет ребенку почувствовать себя в роли лидера, что может, в случае успеха, значительно воздействовать на самооценку. Можно играть в классические «Жмурки» (с завязанными глазами «</w:t>
      </w:r>
      <w:proofErr w:type="spellStart"/>
      <w:r w:rsidRPr="00FB0527">
        <w:rPr>
          <w:rFonts w:ascii="Times New Roman" w:hAnsi="Times New Roman" w:cs="Times New Roman"/>
          <w:sz w:val="28"/>
        </w:rPr>
        <w:t>жмурка</w:t>
      </w:r>
      <w:proofErr w:type="spellEnd"/>
      <w:r w:rsidRPr="00FB0527">
        <w:rPr>
          <w:rFonts w:ascii="Times New Roman" w:hAnsi="Times New Roman" w:cs="Times New Roman"/>
          <w:sz w:val="28"/>
        </w:rPr>
        <w:t xml:space="preserve">» ищет детей по голосу и отгадывает на ощупь, кто это); можно дать </w:t>
      </w:r>
      <w:r>
        <w:rPr>
          <w:rFonts w:ascii="Times New Roman" w:hAnsi="Times New Roman" w:cs="Times New Roman"/>
          <w:sz w:val="28"/>
        </w:rPr>
        <w:t>в руки детям колокольчик и т.д.</w:t>
      </w:r>
    </w:p>
    <w:p w:rsidR="00B52BB3" w:rsidRPr="00B52BB3" w:rsidRDefault="00B52BB3" w:rsidP="00B52BB3">
      <w:pPr>
        <w:spacing w:after="240" w:line="240" w:lineRule="auto"/>
        <w:jc w:val="center"/>
        <w:rPr>
          <w:rFonts w:ascii="Times New Roman" w:eastAsia="Times New Roman" w:hAnsi="Times New Roman" w:cs="Times New Roman"/>
          <w:i/>
          <w:sz w:val="28"/>
          <w:szCs w:val="28"/>
          <w:lang w:eastAsia="ru-RU"/>
        </w:rPr>
      </w:pPr>
      <w:r w:rsidRPr="00B52BB3">
        <w:rPr>
          <w:rFonts w:ascii="Times New Roman" w:eastAsia="Times New Roman" w:hAnsi="Times New Roman" w:cs="Times New Roman"/>
          <w:b/>
          <w:bCs/>
          <w:i/>
          <w:sz w:val="28"/>
          <w:szCs w:val="28"/>
          <w:lang w:eastAsia="ru-RU"/>
        </w:rPr>
        <w:t>«Благородные поступки»</w:t>
      </w:r>
    </w:p>
    <w:p w:rsidR="00B52BB3" w:rsidRDefault="00B52BB3" w:rsidP="00B52BB3">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Цели: формировать понимание того, что поступком мы называем не только героизм, но и любое доброе дело ради другого человека. Воспитывать в детях желание совершать поступки ради других людей. Материал: мячик                                                              Ход игры: Детям предлагается перечислить благородные поступки по отношению к девочкам (женщинам) и  мальчикам (мужчинам). Воспитатель кидает в руки  мяч одному из игроков, тот  называет благородный поступок и перекидывает мяч следующему игроку по своему желанию. </w:t>
      </w:r>
      <w:proofErr w:type="gramStart"/>
      <w:r>
        <w:rPr>
          <w:rFonts w:ascii="Times New Roman" w:eastAsia="Times New Roman" w:hAnsi="Times New Roman" w:cs="Times New Roman"/>
          <w:sz w:val="28"/>
          <w:szCs w:val="28"/>
          <w:lang w:eastAsia="ru-RU"/>
        </w:rPr>
        <w:t>Например, благородные поступки для мальчиков: называть девочку только по имени; при встрече с девочкой первым здороваться; уступать в транспорте место; никогда не обижать девочку; защищать девочку; помогать девочке переносить тяжелые вещи; когда девочка выходит из транспорта, нужно выйти первым и подать ей руку; мальчик должен помочь девочке одеться,  подать пальто и т.д.</w:t>
      </w:r>
      <w:proofErr w:type="gramEnd"/>
      <w:r>
        <w:rPr>
          <w:rFonts w:ascii="Times New Roman" w:eastAsia="Times New Roman" w:hAnsi="Times New Roman" w:cs="Times New Roman"/>
          <w:sz w:val="28"/>
          <w:szCs w:val="28"/>
          <w:lang w:eastAsia="ru-RU"/>
        </w:rPr>
        <w:t xml:space="preserve"> Благородные поступки для девочек:  называть мальчика  только по имени; при встрече с мальчиком   здороваться; хвалить мальчика за проявление внимания; не обижать и не обзывать мальчика, особенно  в присутствии других детей; благодарить мальчика за добрые дела и поступки;  и т.д.</w:t>
      </w:r>
    </w:p>
    <w:p w:rsidR="0082288E" w:rsidRDefault="0082288E" w:rsidP="0082288E">
      <w:pPr>
        <w:jc w:val="center"/>
        <w:rPr>
          <w:rFonts w:ascii="Times New Roman" w:hAnsi="Times New Roman" w:cs="Times New Roman"/>
          <w:b/>
          <w:i/>
          <w:sz w:val="28"/>
          <w:szCs w:val="28"/>
          <w:lang w:eastAsia="ru-RU"/>
        </w:rPr>
      </w:pPr>
      <w:r>
        <w:rPr>
          <w:rFonts w:ascii="Times New Roman" w:hAnsi="Times New Roman" w:cs="Times New Roman"/>
          <w:b/>
          <w:i/>
          <w:sz w:val="28"/>
          <w:szCs w:val="28"/>
          <w:lang w:eastAsia="ru-RU"/>
        </w:rPr>
        <w:lastRenderedPageBreak/>
        <w:t>«Давайте говорить друг другу комплименты»</w:t>
      </w:r>
    </w:p>
    <w:p w:rsidR="0082288E" w:rsidRDefault="0082288E" w:rsidP="0082288E">
      <w:pPr>
        <w:rPr>
          <w:rFonts w:ascii="Times New Roman" w:hAnsi="Times New Roman" w:cs="Times New Roman"/>
          <w:sz w:val="28"/>
          <w:szCs w:val="28"/>
          <w:lang w:eastAsia="ru-RU"/>
        </w:rPr>
      </w:pPr>
      <w:r>
        <w:rPr>
          <w:rFonts w:ascii="Times New Roman" w:hAnsi="Times New Roman" w:cs="Times New Roman"/>
          <w:sz w:val="28"/>
          <w:szCs w:val="28"/>
          <w:lang w:eastAsia="ru-RU"/>
        </w:rPr>
        <w:t>Цели: научить детей быть внимательными друг к другу, уметь проявлять  симпатии к детям своего и противоположного пола. Закреплять знания о качествах мужественности и женственности. Материал: Любой цветок (лучше, если он будет не искусственный, а живой). Ход игры: Воспитатель приносит «Волшебный Цветок», который поможет ребятам выразить свои чувства. Детям предлагается передавать цветок любому ребенку и делать ему комплимент. Если, кто-то, окажется без внимания, воспитатель делает комплимент этим детям.</w:t>
      </w:r>
    </w:p>
    <w:tbl>
      <w:tblPr>
        <w:tblpPr w:leftFromText="180" w:rightFromText="180" w:bottomFromText="200" w:vertAnchor="text" w:tblpY="1"/>
        <w:tblOverlap w:val="never"/>
        <w:tblW w:w="10860" w:type="dxa"/>
        <w:tblCellSpacing w:w="15" w:type="dxa"/>
        <w:tblLook w:val="04A0" w:firstRow="1" w:lastRow="0" w:firstColumn="1" w:lastColumn="0" w:noHBand="0" w:noVBand="1"/>
      </w:tblPr>
      <w:tblGrid>
        <w:gridCol w:w="351"/>
        <w:gridCol w:w="10509"/>
      </w:tblGrid>
      <w:tr w:rsidR="008D0E81" w:rsidTr="008D0E81">
        <w:trPr>
          <w:tblCellSpacing w:w="15" w:type="dxa"/>
        </w:trPr>
        <w:tc>
          <w:tcPr>
            <w:tcW w:w="0" w:type="auto"/>
            <w:tcMar>
              <w:top w:w="75" w:type="dxa"/>
              <w:left w:w="150" w:type="dxa"/>
              <w:bottom w:w="75" w:type="dxa"/>
              <w:right w:w="150" w:type="dxa"/>
            </w:tcMar>
            <w:hideMark/>
          </w:tcPr>
          <w:p w:rsidR="008D0E81" w:rsidRDefault="008D0E81" w:rsidP="00ED3E96">
            <w:pPr>
              <w:spacing w:after="0"/>
              <w:rPr>
                <w:rFonts w:cs="Times New Roman"/>
              </w:rPr>
            </w:pPr>
          </w:p>
        </w:tc>
        <w:tc>
          <w:tcPr>
            <w:tcW w:w="0" w:type="auto"/>
            <w:tcMar>
              <w:top w:w="75" w:type="dxa"/>
              <w:left w:w="150" w:type="dxa"/>
              <w:bottom w:w="75" w:type="dxa"/>
              <w:right w:w="150" w:type="dxa"/>
            </w:tcMar>
            <w:hideMark/>
          </w:tcPr>
          <w:p w:rsidR="008D0E81" w:rsidRDefault="008D0E81" w:rsidP="008D0E81">
            <w:pPr>
              <w:spacing w:after="240" w:line="240" w:lineRule="auto"/>
              <w:jc w:val="center"/>
              <w:rPr>
                <w:rFonts w:ascii="Times New Roman" w:eastAsia="Times New Roman" w:hAnsi="Times New Roman" w:cs="Times New Roman"/>
                <w:b/>
                <w:bCs/>
                <w:sz w:val="28"/>
                <w:szCs w:val="28"/>
                <w:lang w:eastAsia="ru-RU"/>
              </w:rPr>
            </w:pPr>
            <w:r w:rsidRPr="008D0E81">
              <w:rPr>
                <w:rFonts w:ascii="Times New Roman" w:eastAsia="Times New Roman" w:hAnsi="Times New Roman" w:cs="Times New Roman"/>
                <w:b/>
                <w:bCs/>
                <w:i/>
                <w:sz w:val="28"/>
                <w:szCs w:val="28"/>
                <w:lang w:eastAsia="ru-RU"/>
              </w:rPr>
              <w:t>"Что такое хорошо и что такое плохо"</w:t>
            </w:r>
            <w:r>
              <w:rPr>
                <w:rFonts w:ascii="Times New Roman" w:eastAsia="Times New Roman" w:hAnsi="Times New Roman" w:cs="Times New Roman"/>
                <w:b/>
                <w:bCs/>
                <w:sz w:val="28"/>
                <w:szCs w:val="28"/>
                <w:lang w:eastAsia="ru-RU"/>
              </w:rPr>
              <w:t>.</w:t>
            </w:r>
          </w:p>
          <w:p w:rsidR="008D0E81" w:rsidRDefault="008D0E81" w:rsidP="008D0E81">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учить детей отличать хорошее поведение от плохого; Обратить внимание                            на то, что хорошее поведение приносит радость, здоровье как тебе самому,                        так и окружающим тебя людям, и, наоборот, плохое  поведение может привести  к  несчастию, болезни.  Демонстрационный материал: Отрывки их художественных произведений,  жизненные факты о хорошем и плохом     поведении человека, детей, группы.  Ход игры: Дети мимикой и    жестами выражают свое отношение к хорошему и плохому  поведению (плохое поведение - делают сердитое лицо, грозят пальцем;   хорошее - улыбаются, одобрительно кивают головами). Отвечают на  вопросы воспитателя.       Примерные вопросы. Сегодня Сережа опять ел снег. Ребята, это хорошо или плохо? Дети мимикой и жестами показывают, что это плохо. </w:t>
            </w:r>
            <w:r>
              <w:rPr>
                <w:rFonts w:ascii="Times New Roman" w:eastAsia="Times New Roman" w:hAnsi="Times New Roman" w:cs="Times New Roman"/>
                <w:sz w:val="28"/>
                <w:szCs w:val="28"/>
                <w:lang w:eastAsia="ru-RU"/>
              </w:rPr>
              <w:br/>
              <w:t>Что может случиться с Сережей? Дети отвечают.</w:t>
            </w:r>
          </w:p>
          <w:p w:rsidR="008D0E81" w:rsidRPr="008D0E81" w:rsidRDefault="008D0E81" w:rsidP="008D0E81">
            <w:pPr>
              <w:spacing w:after="240" w:line="240" w:lineRule="auto"/>
              <w:jc w:val="center"/>
              <w:rPr>
                <w:rFonts w:ascii="Times New Roman" w:eastAsia="Times New Roman" w:hAnsi="Times New Roman" w:cs="Times New Roman"/>
                <w:i/>
                <w:sz w:val="28"/>
                <w:szCs w:val="28"/>
                <w:lang w:eastAsia="ru-RU"/>
              </w:rPr>
            </w:pPr>
            <w:r w:rsidRPr="008D0E81">
              <w:rPr>
                <w:rFonts w:ascii="Times New Roman" w:eastAsia="Times New Roman" w:hAnsi="Times New Roman" w:cs="Times New Roman"/>
                <w:b/>
                <w:bCs/>
                <w:i/>
                <w:sz w:val="28"/>
                <w:szCs w:val="28"/>
                <w:lang w:eastAsia="ru-RU"/>
              </w:rPr>
              <w:t>«Цветок добрых дел»</w:t>
            </w:r>
          </w:p>
          <w:p w:rsidR="008D0E81" w:rsidRDefault="008D0E81" w:rsidP="008D0E81">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научить детей совершать добрые поступки</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Материал: цветок из разноцветного картона, лепестки съемные, вставляются в серединку. Ход игры: Можно проводить игру индивидуально с ребенком, можно с группой детей.     Детям предлагается собрать «Цветок добрых дел», для этого нужно каждому ребенку взять лепесток и говорить, какие - либо добрые дела. Дети перечисляют положительные поступки по очереди, а взрослый соединяет лепестки   с серединкой. Когда цветок собран, дети аплодируют друг другу.</w:t>
            </w:r>
          </w:p>
          <w:p w:rsidR="00F2662B" w:rsidRPr="002B0D21" w:rsidRDefault="00F2662B" w:rsidP="00F2662B">
            <w:pPr>
              <w:ind w:firstLine="708"/>
              <w:rPr>
                <w:rFonts w:ascii="Times New Roman" w:hAnsi="Times New Roman" w:cs="Times New Roman"/>
                <w:sz w:val="28"/>
              </w:rPr>
            </w:pPr>
            <w:r w:rsidRPr="002B0D21">
              <w:rPr>
                <w:rFonts w:ascii="Times New Roman" w:hAnsi="Times New Roman" w:cs="Times New Roman"/>
                <w:sz w:val="28"/>
              </w:rPr>
              <w:t>Для развития у детей навыков общения и улучшения отношений в</w:t>
            </w:r>
            <w:r>
              <w:rPr>
                <w:rFonts w:ascii="Times New Roman" w:hAnsi="Times New Roman" w:cs="Times New Roman"/>
                <w:sz w:val="28"/>
              </w:rPr>
              <w:t xml:space="preserve">       </w:t>
            </w:r>
            <w:r w:rsidRPr="002B0D21">
              <w:rPr>
                <w:rFonts w:ascii="Times New Roman" w:hAnsi="Times New Roman" w:cs="Times New Roman"/>
                <w:sz w:val="28"/>
              </w:rPr>
              <w:t xml:space="preserve"> коллективе дошкольников, можно использовать тренинги. Они проводятся </w:t>
            </w:r>
            <w:r>
              <w:rPr>
                <w:rFonts w:ascii="Times New Roman" w:hAnsi="Times New Roman" w:cs="Times New Roman"/>
                <w:sz w:val="28"/>
              </w:rPr>
              <w:t xml:space="preserve">            </w:t>
            </w:r>
            <w:r w:rsidRPr="002B0D21">
              <w:rPr>
                <w:rFonts w:ascii="Times New Roman" w:hAnsi="Times New Roman" w:cs="Times New Roman"/>
                <w:sz w:val="28"/>
              </w:rPr>
              <w:t>в форме игр, в которых участвует ребенок и родитель или группа детей.</w:t>
            </w:r>
          </w:p>
          <w:p w:rsidR="00F2662B" w:rsidRPr="008D0E81" w:rsidRDefault="00F2662B" w:rsidP="008D0E81">
            <w:pPr>
              <w:spacing w:after="240" w:line="240" w:lineRule="auto"/>
              <w:rPr>
                <w:rFonts w:ascii="Times New Roman" w:eastAsia="Times New Roman" w:hAnsi="Times New Roman" w:cs="Times New Roman"/>
                <w:sz w:val="28"/>
                <w:szCs w:val="28"/>
                <w:lang w:eastAsia="ru-RU"/>
              </w:rPr>
            </w:pPr>
          </w:p>
        </w:tc>
      </w:tr>
    </w:tbl>
    <w:p w:rsidR="008D0E81" w:rsidRDefault="008D0E81" w:rsidP="008D0E81">
      <w:pPr>
        <w:spacing w:after="0" w:line="240" w:lineRule="auto"/>
        <w:rPr>
          <w:rFonts w:ascii="Tahoma" w:eastAsia="Times New Roman" w:hAnsi="Tahoma" w:cs="Tahoma"/>
          <w:vanish/>
          <w:color w:val="464646"/>
          <w:sz w:val="28"/>
          <w:szCs w:val="28"/>
          <w:lang w:eastAsia="ru-RU"/>
        </w:rPr>
      </w:pPr>
      <w:r>
        <w:rPr>
          <w:rFonts w:ascii="Tahoma" w:eastAsia="Times New Roman" w:hAnsi="Tahoma" w:cs="Tahoma"/>
          <w:vanish/>
          <w:color w:val="464646"/>
          <w:sz w:val="28"/>
          <w:szCs w:val="28"/>
          <w:lang w:eastAsia="ru-RU"/>
        </w:rPr>
        <w:br w:type="textWrapping" w:clear="all"/>
      </w:r>
    </w:p>
    <w:tbl>
      <w:tblPr>
        <w:tblW w:w="10860" w:type="dxa"/>
        <w:tblCellSpacing w:w="15" w:type="dxa"/>
        <w:tblLook w:val="04A0" w:firstRow="1" w:lastRow="0" w:firstColumn="1" w:lastColumn="0" w:noHBand="0" w:noVBand="1"/>
      </w:tblPr>
      <w:tblGrid>
        <w:gridCol w:w="10860"/>
      </w:tblGrid>
      <w:tr w:rsidR="008D0E81" w:rsidTr="008D0E81">
        <w:trPr>
          <w:tblCellSpacing w:w="15" w:type="dxa"/>
        </w:trPr>
        <w:tc>
          <w:tcPr>
            <w:tcW w:w="0" w:type="auto"/>
            <w:tcMar>
              <w:top w:w="75" w:type="dxa"/>
              <w:left w:w="150" w:type="dxa"/>
              <w:bottom w:w="75" w:type="dxa"/>
              <w:right w:w="150" w:type="dxa"/>
            </w:tcMar>
            <w:hideMark/>
          </w:tcPr>
          <w:p w:rsidR="008D0E81" w:rsidRDefault="008D0E81" w:rsidP="00ED3E96">
            <w:pPr>
              <w:spacing w:after="0" w:line="240" w:lineRule="auto"/>
              <w:rPr>
                <w:rFonts w:ascii="Times New Roman" w:eastAsia="Times New Roman" w:hAnsi="Times New Roman" w:cs="Times New Roman"/>
                <w:sz w:val="28"/>
                <w:szCs w:val="28"/>
                <w:lang w:eastAsia="ru-RU"/>
              </w:rPr>
            </w:pPr>
          </w:p>
        </w:tc>
      </w:tr>
    </w:tbl>
    <w:p w:rsidR="002B0D21" w:rsidRPr="002B0D21" w:rsidRDefault="002B0D21" w:rsidP="002B0D21">
      <w:pPr>
        <w:rPr>
          <w:rFonts w:ascii="Times New Roman" w:hAnsi="Times New Roman" w:cs="Times New Roman"/>
          <w:sz w:val="28"/>
        </w:rPr>
      </w:pPr>
      <w:r w:rsidRPr="002B0D21">
        <w:rPr>
          <w:rFonts w:ascii="Times New Roman" w:hAnsi="Times New Roman" w:cs="Times New Roman"/>
          <w:sz w:val="28"/>
        </w:rPr>
        <w:lastRenderedPageBreak/>
        <w:t>•</w:t>
      </w:r>
      <w:r w:rsidRPr="002B0D21">
        <w:rPr>
          <w:rFonts w:ascii="Times New Roman" w:hAnsi="Times New Roman" w:cs="Times New Roman"/>
          <w:sz w:val="28"/>
        </w:rPr>
        <w:tab/>
        <w:t xml:space="preserve">Малыши рассаживаются на ковре, ставят на него пальчики и изображают </w:t>
      </w:r>
      <w:proofErr w:type="spellStart"/>
      <w:r w:rsidRPr="002B0D21">
        <w:rPr>
          <w:rFonts w:ascii="Times New Roman" w:hAnsi="Times New Roman" w:cs="Times New Roman"/>
          <w:sz w:val="28"/>
        </w:rPr>
        <w:t>осьминожек</w:t>
      </w:r>
      <w:proofErr w:type="spellEnd"/>
      <w:r w:rsidRPr="002B0D21">
        <w:rPr>
          <w:rFonts w:ascii="Times New Roman" w:hAnsi="Times New Roman" w:cs="Times New Roman"/>
          <w:sz w:val="28"/>
        </w:rPr>
        <w:t>, которые при встрече радостно приветствуют друг друга.</w:t>
      </w:r>
    </w:p>
    <w:p w:rsidR="002B0D21" w:rsidRPr="002B0D21" w:rsidRDefault="002B0D21" w:rsidP="002B0D21">
      <w:pPr>
        <w:rPr>
          <w:rFonts w:ascii="Times New Roman" w:hAnsi="Times New Roman" w:cs="Times New Roman"/>
          <w:sz w:val="28"/>
        </w:rPr>
      </w:pPr>
      <w:r w:rsidRPr="002B0D21">
        <w:rPr>
          <w:rFonts w:ascii="Times New Roman" w:hAnsi="Times New Roman" w:cs="Times New Roman"/>
          <w:sz w:val="28"/>
        </w:rPr>
        <w:t>•</w:t>
      </w:r>
      <w:r w:rsidRPr="002B0D21">
        <w:rPr>
          <w:rFonts w:ascii="Times New Roman" w:hAnsi="Times New Roman" w:cs="Times New Roman"/>
          <w:sz w:val="28"/>
        </w:rPr>
        <w:tab/>
        <w:t>Ребята представляют, что их пальчики на правой руке добрые мышата, а на левой — злые волчата. Им нужно познакомиться и подружиться. Если ребенок с этим хорошо справляется, ему нужно предложить пообщаться с пальчиками других детей.</w:t>
      </w:r>
    </w:p>
    <w:p w:rsidR="002B0D21" w:rsidRPr="002B0D21" w:rsidRDefault="002B0D21" w:rsidP="002B0D21">
      <w:pPr>
        <w:rPr>
          <w:rFonts w:ascii="Times New Roman" w:hAnsi="Times New Roman" w:cs="Times New Roman"/>
          <w:sz w:val="28"/>
        </w:rPr>
      </w:pPr>
      <w:r w:rsidRPr="002B0D21">
        <w:rPr>
          <w:rFonts w:ascii="Times New Roman" w:hAnsi="Times New Roman" w:cs="Times New Roman"/>
          <w:sz w:val="28"/>
        </w:rPr>
        <w:t>•</w:t>
      </w:r>
      <w:r w:rsidRPr="002B0D21">
        <w:rPr>
          <w:rFonts w:ascii="Times New Roman" w:hAnsi="Times New Roman" w:cs="Times New Roman"/>
          <w:sz w:val="28"/>
        </w:rPr>
        <w:tab/>
        <w:t>Один ребенок изображает пловца, а другие дети становятся ласковыми волнами. Они окружают пловца и нежно поглаживают его со словами «мы любим тебя».</w:t>
      </w:r>
    </w:p>
    <w:p w:rsidR="002B0D21" w:rsidRPr="002B0D21" w:rsidRDefault="002B0D21" w:rsidP="002B0D21">
      <w:pPr>
        <w:rPr>
          <w:rFonts w:ascii="Times New Roman" w:hAnsi="Times New Roman" w:cs="Times New Roman"/>
          <w:sz w:val="28"/>
        </w:rPr>
      </w:pPr>
      <w:r w:rsidRPr="002B0D21">
        <w:rPr>
          <w:rFonts w:ascii="Times New Roman" w:hAnsi="Times New Roman" w:cs="Times New Roman"/>
          <w:sz w:val="28"/>
        </w:rPr>
        <w:t>•</w:t>
      </w:r>
      <w:r w:rsidRPr="002B0D21">
        <w:rPr>
          <w:rFonts w:ascii="Times New Roman" w:hAnsi="Times New Roman" w:cs="Times New Roman"/>
          <w:sz w:val="28"/>
        </w:rPr>
        <w:tab/>
        <w:t>Родитель бросает ребенку мяч, произнося «я тебя люблю за то, что ты…». Ребенок возвращает мяч, придумывая в ответ, за что он любит маму, папу, бабушку, дедушку, брата, сестру.</w:t>
      </w:r>
    </w:p>
    <w:p w:rsidR="002B0D21" w:rsidRPr="002B0D21" w:rsidRDefault="002B0D21" w:rsidP="002B0D21">
      <w:pPr>
        <w:rPr>
          <w:rFonts w:ascii="Times New Roman" w:hAnsi="Times New Roman" w:cs="Times New Roman"/>
          <w:sz w:val="28"/>
        </w:rPr>
      </w:pPr>
      <w:r w:rsidRPr="002B0D21">
        <w:rPr>
          <w:rFonts w:ascii="Times New Roman" w:hAnsi="Times New Roman" w:cs="Times New Roman"/>
          <w:sz w:val="28"/>
        </w:rPr>
        <w:t>•</w:t>
      </w:r>
      <w:r w:rsidRPr="002B0D21">
        <w:rPr>
          <w:rFonts w:ascii="Times New Roman" w:hAnsi="Times New Roman" w:cs="Times New Roman"/>
          <w:sz w:val="28"/>
        </w:rPr>
        <w:tab/>
        <w:t>Пусть ребенок поработает актером: изобразит радость, гнев, удивление, испуг. Ему будет легче вжиться в роль, если он представит, что съел вкусное мороженое (эмоция радости), кто-то взял без разрешения его игрушку (гнев).</w:t>
      </w:r>
    </w:p>
    <w:p w:rsidR="002B0D21" w:rsidRPr="002B0D21" w:rsidRDefault="002B0D21" w:rsidP="002B0D21">
      <w:pPr>
        <w:rPr>
          <w:rFonts w:ascii="Times New Roman" w:hAnsi="Times New Roman" w:cs="Times New Roman"/>
          <w:sz w:val="28"/>
        </w:rPr>
      </w:pPr>
      <w:r w:rsidRPr="002B0D21">
        <w:rPr>
          <w:rFonts w:ascii="Times New Roman" w:hAnsi="Times New Roman" w:cs="Times New Roman"/>
          <w:sz w:val="28"/>
        </w:rPr>
        <w:t>•</w:t>
      </w:r>
      <w:r w:rsidRPr="002B0D21">
        <w:rPr>
          <w:rFonts w:ascii="Times New Roman" w:hAnsi="Times New Roman" w:cs="Times New Roman"/>
          <w:sz w:val="28"/>
        </w:rPr>
        <w:tab/>
        <w:t xml:space="preserve">Теперь пусть ребенок изобразит по очереди собачку, кошку, барашка и как </w:t>
      </w:r>
      <w:proofErr w:type="gramStart"/>
      <w:r w:rsidRPr="002B0D21">
        <w:rPr>
          <w:rFonts w:ascii="Times New Roman" w:hAnsi="Times New Roman" w:cs="Times New Roman"/>
          <w:sz w:val="28"/>
        </w:rPr>
        <w:t>следует</w:t>
      </w:r>
      <w:proofErr w:type="gramEnd"/>
      <w:r w:rsidRPr="002B0D21">
        <w:rPr>
          <w:rFonts w:ascii="Times New Roman" w:hAnsi="Times New Roman" w:cs="Times New Roman"/>
          <w:sz w:val="28"/>
        </w:rPr>
        <w:t xml:space="preserve"> поработает всеми частями тела: повиляет хвостом, полакает из блюдца, </w:t>
      </w:r>
      <w:proofErr w:type="spellStart"/>
      <w:r w:rsidRPr="002B0D21">
        <w:rPr>
          <w:rFonts w:ascii="Times New Roman" w:hAnsi="Times New Roman" w:cs="Times New Roman"/>
          <w:sz w:val="28"/>
        </w:rPr>
        <w:t>пободается</w:t>
      </w:r>
      <w:proofErr w:type="spellEnd"/>
      <w:r w:rsidRPr="002B0D21">
        <w:rPr>
          <w:rFonts w:ascii="Times New Roman" w:hAnsi="Times New Roman" w:cs="Times New Roman"/>
          <w:sz w:val="28"/>
        </w:rPr>
        <w:t>. Затем пусть представит себя неодушевленным предметом: столом, пылесосом, закипающим чайником.</w:t>
      </w:r>
    </w:p>
    <w:p w:rsidR="002B0D21" w:rsidRPr="00FB0527" w:rsidRDefault="002B0D21" w:rsidP="002B0D21">
      <w:pPr>
        <w:rPr>
          <w:rFonts w:ascii="Times New Roman" w:hAnsi="Times New Roman" w:cs="Times New Roman"/>
          <w:sz w:val="28"/>
        </w:rPr>
      </w:pPr>
      <w:r w:rsidRPr="002B0D21">
        <w:rPr>
          <w:rFonts w:ascii="Times New Roman" w:hAnsi="Times New Roman" w:cs="Times New Roman"/>
          <w:sz w:val="28"/>
        </w:rPr>
        <w:t>С помощью этих и похожих игр можно ускорить коммуникативное развитие ребенка. В процессе тренингов ребенок избавляется от скованности, ощущает возможности собственного тела, исследует свои эмоции, учится правильно интерпретировать мимику других людей.</w:t>
      </w:r>
    </w:p>
    <w:p w:rsidR="00FB0527" w:rsidRPr="00FE0153" w:rsidRDefault="00FB0527" w:rsidP="00FE0153">
      <w:pPr>
        <w:jc w:val="center"/>
        <w:rPr>
          <w:rFonts w:ascii="Times New Roman" w:hAnsi="Times New Roman" w:cs="Times New Roman"/>
          <w:b/>
          <w:sz w:val="32"/>
        </w:rPr>
      </w:pPr>
      <w:r w:rsidRPr="00FE0153">
        <w:rPr>
          <w:rFonts w:ascii="Times New Roman" w:hAnsi="Times New Roman" w:cs="Times New Roman"/>
          <w:sz w:val="32"/>
        </w:rPr>
        <w:t>Любите своего ребенка!</w:t>
      </w:r>
      <w:r w:rsidR="00FE0153" w:rsidRPr="00FE0153">
        <w:rPr>
          <w:rFonts w:ascii="Times New Roman" w:hAnsi="Times New Roman" w:cs="Times New Roman"/>
          <w:sz w:val="32"/>
        </w:rPr>
        <w:t xml:space="preserve"> И будьте здоровы!</w:t>
      </w:r>
    </w:p>
    <w:p w:rsidR="00FB0527" w:rsidRPr="00FB0527" w:rsidRDefault="00FB0527" w:rsidP="00FB0527">
      <w:pPr>
        <w:rPr>
          <w:rFonts w:ascii="Times New Roman" w:hAnsi="Times New Roman" w:cs="Times New Roman"/>
          <w:sz w:val="28"/>
        </w:rPr>
      </w:pPr>
    </w:p>
    <w:p w:rsidR="0086433E" w:rsidRPr="00FB0527" w:rsidRDefault="0086433E">
      <w:pPr>
        <w:rPr>
          <w:rFonts w:ascii="Times New Roman" w:hAnsi="Times New Roman" w:cs="Times New Roman"/>
          <w:sz w:val="28"/>
        </w:rPr>
      </w:pPr>
    </w:p>
    <w:sectPr w:rsidR="0086433E" w:rsidRPr="00FB05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355C1"/>
    <w:multiLevelType w:val="hybridMultilevel"/>
    <w:tmpl w:val="FE8AAC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F6019EC"/>
    <w:multiLevelType w:val="hybridMultilevel"/>
    <w:tmpl w:val="D54E8C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E1684C"/>
    <w:multiLevelType w:val="hybridMultilevel"/>
    <w:tmpl w:val="15D26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CE0AC6"/>
    <w:multiLevelType w:val="hybridMultilevel"/>
    <w:tmpl w:val="1EECB7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527"/>
    <w:rsid w:val="00095D04"/>
    <w:rsid w:val="000E2CE5"/>
    <w:rsid w:val="001F4E5F"/>
    <w:rsid w:val="00267990"/>
    <w:rsid w:val="002B0D21"/>
    <w:rsid w:val="00353CDB"/>
    <w:rsid w:val="005E3739"/>
    <w:rsid w:val="0082288E"/>
    <w:rsid w:val="0086433E"/>
    <w:rsid w:val="008D0E81"/>
    <w:rsid w:val="0097344D"/>
    <w:rsid w:val="009A5DEE"/>
    <w:rsid w:val="00B32C6F"/>
    <w:rsid w:val="00B52BB3"/>
    <w:rsid w:val="00F2662B"/>
    <w:rsid w:val="00FB0527"/>
    <w:rsid w:val="00FE0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5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23667">
      <w:bodyDiv w:val="1"/>
      <w:marLeft w:val="0"/>
      <w:marRight w:val="0"/>
      <w:marTop w:val="0"/>
      <w:marBottom w:val="0"/>
      <w:divBdr>
        <w:top w:val="none" w:sz="0" w:space="0" w:color="auto"/>
        <w:left w:val="none" w:sz="0" w:space="0" w:color="auto"/>
        <w:bottom w:val="none" w:sz="0" w:space="0" w:color="auto"/>
        <w:right w:val="none" w:sz="0" w:space="0" w:color="auto"/>
      </w:divBdr>
    </w:div>
    <w:div w:id="286281880">
      <w:bodyDiv w:val="1"/>
      <w:marLeft w:val="0"/>
      <w:marRight w:val="0"/>
      <w:marTop w:val="0"/>
      <w:marBottom w:val="0"/>
      <w:divBdr>
        <w:top w:val="none" w:sz="0" w:space="0" w:color="auto"/>
        <w:left w:val="none" w:sz="0" w:space="0" w:color="auto"/>
        <w:bottom w:val="none" w:sz="0" w:space="0" w:color="auto"/>
        <w:right w:val="none" w:sz="0" w:space="0" w:color="auto"/>
      </w:divBdr>
    </w:div>
    <w:div w:id="12710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1213</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tkris</dc:creator>
  <cp:lastModifiedBy>Светлана</cp:lastModifiedBy>
  <cp:revision>11</cp:revision>
  <dcterms:created xsi:type="dcterms:W3CDTF">2021-02-13T16:28:00Z</dcterms:created>
  <dcterms:modified xsi:type="dcterms:W3CDTF">2022-03-26T16:34:00Z</dcterms:modified>
</cp:coreProperties>
</file>