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B6" w:rsidRPr="00CA64B6" w:rsidRDefault="00CA64B6" w:rsidP="00CA64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64B6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CA64B6">
        <w:rPr>
          <w:rFonts w:ascii="Times New Roman" w:hAnsi="Times New Roman" w:cs="Times New Roman"/>
          <w:b/>
          <w:i/>
          <w:sz w:val="28"/>
          <w:szCs w:val="28"/>
        </w:rPr>
        <w:t>онсультация для родителей дошкольников на тему "Трудовые поручения в семье"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Трудовые поручения в семье играют важную роль в воспитании детей. Они не только помогают развивать навыки и умения, но и формируют ответственность, самостоятельность и трудолюбие. В этой консультации мы расскажем о том, как правильно организовать трудовые поручения для ваших детей и какие задачи могут быть им под силу.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Зачем нужны трудовые поручения?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1. Развитие навыков: Выполнение домашних дел помогает детям развивать моторные навыки, внимание и концентрацию.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2. Формирование ответственности: Дети учатся нести ответственность за свои действия и понимать, что их вклад важен для семьи.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3. Стимуляция самостоятельности: Задачи, которые ребенок может выполнять самостоятельно, способствуют развитию уверенности в себе.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4. Укрепление семейных связей: Совместная работа по дому укрепляет отношения между членами семьи и создает атмосферу сотрудничества.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Какие трудовые поручения можно доверить детям?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Для детей 3-5 лет: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Помощь в уборке игрушек (собрать и положить на место).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Протирание пыли с мебели (с помощью влажной тряпки).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Полив комнатных растений (под контролем взрослого).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Помощь в приготовлении пищи (мытье овощей, укладывание продуктов на стол).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Участие в стирке (сортировка одежды по цветам).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Для детей 5-7 лет: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Уборка в своей комнате (порядок на полках, кровати).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Мытье посуды (пластиковая посуда или мелкие предметы).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Помощь в приготовлении простых блюд (например, салатов).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Вынос мусора (под контролем взрослого).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• Участие в планировании семейного меню на неделю.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Советы по организации трудовых поручений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1. Объясните задачу: Перед тем как дать поручение, объясните ребенку, что именно нужно сделать и почему это важно.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2. Дайте возможность выбирать: Позвольте ребенку выбирать, какие задания он хочет выполнить. Это повысит его мотивацию.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lastRenderedPageBreak/>
        <w:t>3. Создайте режим: Привычные задания лучше выполнять в одно и то же время, чтобы они стали частью распорядка дня.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4. Поощряйте и хвалите: Обязательно отмечайте успехи ребенка, хвалите его за старание и выполнение задач.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5. Будьте терпеливы: Помните, что у детей могут быть свои способы выполнения задач. Будьте готовы помочь и направить их.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64B6">
        <w:rPr>
          <w:rFonts w:ascii="Times New Roman" w:hAnsi="Times New Roman" w:cs="Times New Roman"/>
          <w:sz w:val="28"/>
          <w:szCs w:val="28"/>
        </w:rPr>
        <w:t>Заключение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Включение трудовых поручений в повседневную жизнь вашей семьи — это важный шаг к воспитанию ответственного и самостоятельного человека. Начните с простых задач, постепенно увеличивая их сложность по мере роста и развития вашего ребенка. Ваша поддержка и участие помогут ребенку почувствовать свою значимость в семье и научиться ценить труд.</w:t>
      </w:r>
    </w:p>
    <w:p w:rsidR="00CA64B6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36B" w:rsidRPr="00CA64B6" w:rsidRDefault="00CA64B6" w:rsidP="00CA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B6">
        <w:rPr>
          <w:rFonts w:ascii="Times New Roman" w:hAnsi="Times New Roman" w:cs="Times New Roman"/>
          <w:sz w:val="28"/>
          <w:szCs w:val="28"/>
        </w:rPr>
        <w:t>Если у вас возникнут вопросы или потребуется дополнительная информация, не стесняйтесь обращаться к педагогам вашего детского сада.</w:t>
      </w:r>
    </w:p>
    <w:sectPr w:rsidR="00C5136B" w:rsidRPr="00CA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D5"/>
    <w:rsid w:val="00C5136B"/>
    <w:rsid w:val="00CA64B6"/>
    <w:rsid w:val="00F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olek1</dc:creator>
  <cp:keywords/>
  <dc:description/>
  <cp:lastModifiedBy>olek1</cp:lastModifiedBy>
  <cp:revision>2</cp:revision>
  <dcterms:created xsi:type="dcterms:W3CDTF">2025-09-28T12:53:00Z</dcterms:created>
  <dcterms:modified xsi:type="dcterms:W3CDTF">2025-09-28T12:53:00Z</dcterms:modified>
</cp:coreProperties>
</file>